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DAB" w:rsidRPr="001B5E92" w:rsidRDefault="008A1DAB" w:rsidP="001B5E92">
      <w:pPr>
        <w:jc w:val="center"/>
        <w:rPr>
          <w:b/>
          <w:bCs/>
        </w:rPr>
      </w:pPr>
      <w:bookmarkStart w:id="0" w:name="_GoBack"/>
      <w:r w:rsidRPr="008A1DAB">
        <w:rPr>
          <w:b/>
          <w:bCs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bookmarkEnd w:id="0"/>
    <w:p w:rsidR="008A1DAB" w:rsidRPr="008A1DAB" w:rsidRDefault="008A1DAB" w:rsidP="008A1DAB">
      <w:r w:rsidRPr="008A1DAB">
        <w:t>    Конструктивные особенности здания школы не предусматривают наличие подъемников, других приспособлений, обеспечивающих доступ инвалидов и лиц с ограниченными возможностями здоровья (ОВЗ). Имеется пандус. </w:t>
      </w:r>
    </w:p>
    <w:p w:rsidR="008A1DAB" w:rsidRPr="008A1DAB" w:rsidRDefault="008A1DAB" w:rsidP="008A1DAB">
      <w:r w:rsidRPr="008A1DAB">
        <w:rPr>
          <w:b/>
          <w:bCs/>
        </w:rPr>
        <w:t>Условия обучения инвалидов и лиц с ограниченными возможностями здоровья</w:t>
      </w:r>
    </w:p>
    <w:p w:rsidR="008A1DAB" w:rsidRPr="008A1DAB" w:rsidRDefault="008A1DAB" w:rsidP="001B5E92">
      <w:pPr>
        <w:jc w:val="both"/>
      </w:pPr>
      <w:r w:rsidRPr="008A1DAB">
        <w:t xml:space="preserve">     Для </w:t>
      </w:r>
      <w:proofErr w:type="gramStart"/>
      <w:r w:rsidRPr="008A1DAB">
        <w:t>обучающихся</w:t>
      </w:r>
      <w:proofErr w:type="gramEnd"/>
      <w:r w:rsidRPr="008A1DAB">
        <w:t xml:space="preserve"> с ОВЗ используются специальные адаптированные образовательные программы для обучающихся с ограниченными возможностями здоровья, методы обучения, коррекционные занятия с педагогом - психологом. Адаптированная программа разрабатывается с учётом особенностей развития ребенка, основной целью является коррекция нарушений развития и коррекция нарушений социальной адаптации. Разработкой адаптированной программы школа занимается самостоятельно. Основой для разработки адаптированной программы является ФГОС.</w:t>
      </w:r>
    </w:p>
    <w:p w:rsidR="008A1DAB" w:rsidRPr="008A1DAB" w:rsidRDefault="008A1DAB" w:rsidP="008A1DAB">
      <w:r w:rsidRPr="008A1DAB">
        <w:t>        Педагоги школы прошли курсы повышения квалификации по вопросам организации образовательного пространства обучающихся с ОВЗ.</w:t>
      </w:r>
    </w:p>
    <w:p w:rsidR="008A1DAB" w:rsidRPr="008A1DAB" w:rsidRDefault="008A1DAB" w:rsidP="008A1DAB">
      <w:pPr>
        <w:jc w:val="center"/>
      </w:pPr>
      <w:r>
        <w:rPr>
          <w:b/>
          <w:bCs/>
        </w:rPr>
        <w:t>Оценка состояния</w:t>
      </w:r>
      <w:r w:rsidRPr="008A1DAB">
        <w:rPr>
          <w:b/>
          <w:bCs/>
        </w:rPr>
        <w:t xml:space="preserve"> и имеющихся недостатков в обеспечении условий доступности для инвалидов объекта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5"/>
        <w:gridCol w:w="5847"/>
        <w:gridCol w:w="2803"/>
      </w:tblGrid>
      <w:tr w:rsidR="008A1DAB" w:rsidRPr="008A1DAB" w:rsidTr="00A97B79">
        <w:trPr>
          <w:trHeight w:val="1620"/>
          <w:tblCellSpacing w:w="0" w:type="dxa"/>
          <w:jc w:val="center"/>
        </w:trPr>
        <w:tc>
          <w:tcPr>
            <w:tcW w:w="735" w:type="dxa"/>
            <w:vAlign w:val="center"/>
            <w:hideMark/>
          </w:tcPr>
          <w:p w:rsidR="008A1DAB" w:rsidRPr="008A1DAB" w:rsidRDefault="008A1DAB" w:rsidP="008A1DAB">
            <w:r w:rsidRPr="008A1DAB">
              <w:t xml:space="preserve">№ </w:t>
            </w:r>
            <w:proofErr w:type="gramStart"/>
            <w:r w:rsidRPr="008A1DAB">
              <w:t>п</w:t>
            </w:r>
            <w:proofErr w:type="gramEnd"/>
            <w:r w:rsidRPr="008A1DAB">
              <w:t>/п</w:t>
            </w:r>
          </w:p>
        </w:tc>
        <w:tc>
          <w:tcPr>
            <w:tcW w:w="5940" w:type="dxa"/>
            <w:vAlign w:val="center"/>
            <w:hideMark/>
          </w:tcPr>
          <w:p w:rsidR="008A1DAB" w:rsidRPr="008A1DAB" w:rsidRDefault="008A1DAB" w:rsidP="008A1DAB">
            <w:r w:rsidRPr="008A1DAB">
              <w:t>Основные показатели доступности для инвалидов</w:t>
            </w:r>
          </w:p>
          <w:p w:rsidR="008A1DAB" w:rsidRPr="008A1DAB" w:rsidRDefault="008A1DAB" w:rsidP="008A1DAB">
            <w:r w:rsidRPr="008A1DAB">
              <w:t>объекта</w:t>
            </w:r>
          </w:p>
        </w:tc>
        <w:tc>
          <w:tcPr>
            <w:tcW w:w="2835" w:type="dxa"/>
            <w:vAlign w:val="center"/>
            <w:hideMark/>
          </w:tcPr>
          <w:p w:rsidR="008A1DAB" w:rsidRPr="008A1DAB" w:rsidRDefault="008A1DAB" w:rsidP="00A97B79">
            <w:pPr>
              <w:jc w:val="center"/>
            </w:pPr>
            <w:r w:rsidRPr="008A1DAB"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8A1DAB" w:rsidRPr="008A1DAB" w:rsidTr="00A97B79">
        <w:trPr>
          <w:trHeight w:val="645"/>
          <w:tblCellSpacing w:w="0" w:type="dxa"/>
          <w:jc w:val="center"/>
        </w:trPr>
        <w:tc>
          <w:tcPr>
            <w:tcW w:w="735" w:type="dxa"/>
            <w:vAlign w:val="center"/>
            <w:hideMark/>
          </w:tcPr>
          <w:p w:rsidR="008A1DAB" w:rsidRPr="008A1DAB" w:rsidRDefault="008A1DAB" w:rsidP="008A1DAB">
            <w:r w:rsidRPr="008A1DAB">
              <w:t>1.</w:t>
            </w:r>
          </w:p>
        </w:tc>
        <w:tc>
          <w:tcPr>
            <w:tcW w:w="5940" w:type="dxa"/>
            <w:vAlign w:val="center"/>
            <w:hideMark/>
          </w:tcPr>
          <w:p w:rsidR="008A1DAB" w:rsidRPr="008A1DAB" w:rsidRDefault="008A1DAB" w:rsidP="008A1DAB">
            <w:r w:rsidRPr="008A1DAB">
              <w:t>выделенные стоянки автотранспортных сре</w:t>
            </w:r>
            <w:proofErr w:type="gramStart"/>
            <w:r w:rsidRPr="008A1DAB">
              <w:t>дств дл</w:t>
            </w:r>
            <w:proofErr w:type="gramEnd"/>
            <w:r w:rsidRPr="008A1DAB">
              <w:t>я инвалидов</w:t>
            </w:r>
          </w:p>
        </w:tc>
        <w:tc>
          <w:tcPr>
            <w:tcW w:w="2835" w:type="dxa"/>
            <w:vAlign w:val="center"/>
            <w:hideMark/>
          </w:tcPr>
          <w:p w:rsidR="008A1DAB" w:rsidRPr="008A1DAB" w:rsidRDefault="008A1DAB" w:rsidP="00A97B79">
            <w:pPr>
              <w:jc w:val="center"/>
            </w:pPr>
            <w:r w:rsidRPr="008A1DAB">
              <w:t>отсутствует</w:t>
            </w:r>
          </w:p>
        </w:tc>
      </w:tr>
      <w:tr w:rsidR="008A1DAB" w:rsidRPr="008A1DAB" w:rsidTr="00A97B79">
        <w:trPr>
          <w:trHeight w:val="330"/>
          <w:tblCellSpacing w:w="0" w:type="dxa"/>
          <w:jc w:val="center"/>
        </w:trPr>
        <w:tc>
          <w:tcPr>
            <w:tcW w:w="735" w:type="dxa"/>
            <w:vAlign w:val="center"/>
            <w:hideMark/>
          </w:tcPr>
          <w:p w:rsidR="008A1DAB" w:rsidRPr="008A1DAB" w:rsidRDefault="008A1DAB" w:rsidP="008A1DAB">
            <w:r w:rsidRPr="008A1DAB">
              <w:t>2.</w:t>
            </w:r>
          </w:p>
        </w:tc>
        <w:tc>
          <w:tcPr>
            <w:tcW w:w="5940" w:type="dxa"/>
            <w:vAlign w:val="center"/>
            <w:hideMark/>
          </w:tcPr>
          <w:p w:rsidR="008A1DAB" w:rsidRPr="008A1DAB" w:rsidRDefault="008A1DAB" w:rsidP="008A1DAB">
            <w:r w:rsidRPr="008A1DAB">
              <w:t>сменные кресла</w:t>
            </w:r>
            <w:r>
              <w:t xml:space="preserve"> </w:t>
            </w:r>
            <w:r w:rsidRPr="008A1DAB">
              <w:t>- коляски</w:t>
            </w:r>
          </w:p>
        </w:tc>
        <w:tc>
          <w:tcPr>
            <w:tcW w:w="2835" w:type="dxa"/>
            <w:vAlign w:val="center"/>
            <w:hideMark/>
          </w:tcPr>
          <w:p w:rsidR="008A1DAB" w:rsidRPr="008A1DAB" w:rsidRDefault="008A1DAB" w:rsidP="00A97B79">
            <w:pPr>
              <w:jc w:val="center"/>
            </w:pPr>
            <w:r w:rsidRPr="008A1DAB">
              <w:t>отсутствуют</w:t>
            </w:r>
          </w:p>
        </w:tc>
      </w:tr>
      <w:tr w:rsidR="008A1DAB" w:rsidRPr="008A1DAB" w:rsidTr="00A97B79">
        <w:trPr>
          <w:trHeight w:val="330"/>
          <w:tblCellSpacing w:w="0" w:type="dxa"/>
          <w:jc w:val="center"/>
        </w:trPr>
        <w:tc>
          <w:tcPr>
            <w:tcW w:w="735" w:type="dxa"/>
            <w:vAlign w:val="center"/>
            <w:hideMark/>
          </w:tcPr>
          <w:p w:rsidR="008A1DAB" w:rsidRPr="008A1DAB" w:rsidRDefault="008A1DAB" w:rsidP="008A1DAB">
            <w:r w:rsidRPr="008A1DAB">
              <w:t>3.</w:t>
            </w:r>
          </w:p>
        </w:tc>
        <w:tc>
          <w:tcPr>
            <w:tcW w:w="5940" w:type="dxa"/>
            <w:vAlign w:val="center"/>
            <w:hideMark/>
          </w:tcPr>
          <w:p w:rsidR="008A1DAB" w:rsidRPr="008A1DAB" w:rsidRDefault="008A1DAB" w:rsidP="008A1DAB">
            <w:r w:rsidRPr="008A1DAB">
              <w:t>адаптированные лифты</w:t>
            </w:r>
          </w:p>
        </w:tc>
        <w:tc>
          <w:tcPr>
            <w:tcW w:w="2835" w:type="dxa"/>
            <w:vAlign w:val="center"/>
            <w:hideMark/>
          </w:tcPr>
          <w:p w:rsidR="008A1DAB" w:rsidRPr="008A1DAB" w:rsidRDefault="008A1DAB" w:rsidP="00A97B79">
            <w:pPr>
              <w:jc w:val="center"/>
            </w:pPr>
            <w:r w:rsidRPr="008A1DAB">
              <w:t>отсутствуют</w:t>
            </w:r>
          </w:p>
        </w:tc>
      </w:tr>
      <w:tr w:rsidR="008A1DAB" w:rsidRPr="008A1DAB" w:rsidTr="00A97B79">
        <w:trPr>
          <w:trHeight w:val="330"/>
          <w:tblCellSpacing w:w="0" w:type="dxa"/>
          <w:jc w:val="center"/>
        </w:trPr>
        <w:tc>
          <w:tcPr>
            <w:tcW w:w="735" w:type="dxa"/>
            <w:vAlign w:val="center"/>
            <w:hideMark/>
          </w:tcPr>
          <w:p w:rsidR="008A1DAB" w:rsidRPr="008A1DAB" w:rsidRDefault="008A1DAB" w:rsidP="008A1DAB">
            <w:r w:rsidRPr="008A1DAB">
              <w:t>4.</w:t>
            </w:r>
          </w:p>
        </w:tc>
        <w:tc>
          <w:tcPr>
            <w:tcW w:w="5940" w:type="dxa"/>
            <w:vAlign w:val="center"/>
            <w:hideMark/>
          </w:tcPr>
          <w:p w:rsidR="008A1DAB" w:rsidRPr="008A1DAB" w:rsidRDefault="008A1DAB" w:rsidP="008A1DAB">
            <w:r w:rsidRPr="008A1DAB">
              <w:t>поручни</w:t>
            </w:r>
          </w:p>
        </w:tc>
        <w:tc>
          <w:tcPr>
            <w:tcW w:w="2835" w:type="dxa"/>
            <w:vAlign w:val="center"/>
            <w:hideMark/>
          </w:tcPr>
          <w:p w:rsidR="008A1DAB" w:rsidRPr="008A1DAB" w:rsidRDefault="008A1DAB" w:rsidP="00A97B79">
            <w:pPr>
              <w:jc w:val="center"/>
            </w:pPr>
            <w:r w:rsidRPr="008A1DAB">
              <w:t>отсутствуют</w:t>
            </w:r>
          </w:p>
        </w:tc>
      </w:tr>
      <w:tr w:rsidR="008A1DAB" w:rsidRPr="008A1DAB" w:rsidTr="00A97B79">
        <w:trPr>
          <w:trHeight w:val="330"/>
          <w:tblCellSpacing w:w="0" w:type="dxa"/>
          <w:jc w:val="center"/>
        </w:trPr>
        <w:tc>
          <w:tcPr>
            <w:tcW w:w="735" w:type="dxa"/>
            <w:vAlign w:val="center"/>
            <w:hideMark/>
          </w:tcPr>
          <w:p w:rsidR="008A1DAB" w:rsidRPr="008A1DAB" w:rsidRDefault="008A1DAB" w:rsidP="008A1DAB">
            <w:r w:rsidRPr="008A1DAB">
              <w:t>5.</w:t>
            </w:r>
          </w:p>
        </w:tc>
        <w:tc>
          <w:tcPr>
            <w:tcW w:w="5940" w:type="dxa"/>
            <w:vAlign w:val="center"/>
            <w:hideMark/>
          </w:tcPr>
          <w:p w:rsidR="008A1DAB" w:rsidRPr="008A1DAB" w:rsidRDefault="008A1DAB" w:rsidP="008A1DAB">
            <w:r w:rsidRPr="008A1DAB">
              <w:t>пандусы</w:t>
            </w:r>
          </w:p>
        </w:tc>
        <w:tc>
          <w:tcPr>
            <w:tcW w:w="2835" w:type="dxa"/>
            <w:vAlign w:val="center"/>
            <w:hideMark/>
          </w:tcPr>
          <w:p w:rsidR="008A1DAB" w:rsidRPr="008A1DAB" w:rsidRDefault="008A1DAB" w:rsidP="00A97B79">
            <w:pPr>
              <w:jc w:val="center"/>
            </w:pPr>
            <w:r w:rsidRPr="008A1DAB">
              <w:t>имеется</w:t>
            </w:r>
          </w:p>
        </w:tc>
      </w:tr>
      <w:tr w:rsidR="008A1DAB" w:rsidRPr="008A1DAB" w:rsidTr="00A97B79">
        <w:trPr>
          <w:trHeight w:val="330"/>
          <w:tblCellSpacing w:w="0" w:type="dxa"/>
          <w:jc w:val="center"/>
        </w:trPr>
        <w:tc>
          <w:tcPr>
            <w:tcW w:w="735" w:type="dxa"/>
            <w:vAlign w:val="center"/>
            <w:hideMark/>
          </w:tcPr>
          <w:p w:rsidR="008A1DAB" w:rsidRPr="008A1DAB" w:rsidRDefault="008A1DAB" w:rsidP="008A1DAB">
            <w:r w:rsidRPr="008A1DAB">
              <w:t>6.</w:t>
            </w:r>
          </w:p>
        </w:tc>
        <w:tc>
          <w:tcPr>
            <w:tcW w:w="5940" w:type="dxa"/>
            <w:vAlign w:val="center"/>
            <w:hideMark/>
          </w:tcPr>
          <w:p w:rsidR="008A1DAB" w:rsidRPr="008A1DAB" w:rsidRDefault="008A1DAB" w:rsidP="008A1DAB">
            <w:r w:rsidRPr="008A1DAB">
              <w:t>подъемные платформы (аппарели)</w:t>
            </w:r>
          </w:p>
        </w:tc>
        <w:tc>
          <w:tcPr>
            <w:tcW w:w="2835" w:type="dxa"/>
            <w:vAlign w:val="center"/>
            <w:hideMark/>
          </w:tcPr>
          <w:p w:rsidR="008A1DAB" w:rsidRPr="008A1DAB" w:rsidRDefault="008A1DAB" w:rsidP="00A97B79">
            <w:pPr>
              <w:jc w:val="center"/>
            </w:pPr>
            <w:r w:rsidRPr="008A1DAB">
              <w:t>отсутствуют</w:t>
            </w:r>
          </w:p>
        </w:tc>
      </w:tr>
      <w:tr w:rsidR="008A1DAB" w:rsidRPr="008A1DAB" w:rsidTr="00A97B79">
        <w:trPr>
          <w:trHeight w:val="315"/>
          <w:tblCellSpacing w:w="0" w:type="dxa"/>
          <w:jc w:val="center"/>
        </w:trPr>
        <w:tc>
          <w:tcPr>
            <w:tcW w:w="735" w:type="dxa"/>
            <w:vAlign w:val="center"/>
            <w:hideMark/>
          </w:tcPr>
          <w:p w:rsidR="008A1DAB" w:rsidRPr="008A1DAB" w:rsidRDefault="008A1DAB" w:rsidP="008A1DAB">
            <w:r w:rsidRPr="008A1DAB">
              <w:t>7.</w:t>
            </w:r>
          </w:p>
        </w:tc>
        <w:tc>
          <w:tcPr>
            <w:tcW w:w="5940" w:type="dxa"/>
            <w:vAlign w:val="center"/>
            <w:hideMark/>
          </w:tcPr>
          <w:p w:rsidR="008A1DAB" w:rsidRPr="008A1DAB" w:rsidRDefault="008A1DAB" w:rsidP="008A1DAB">
            <w:r w:rsidRPr="008A1DAB">
              <w:t>раздвижные двери</w:t>
            </w:r>
          </w:p>
        </w:tc>
        <w:tc>
          <w:tcPr>
            <w:tcW w:w="2835" w:type="dxa"/>
            <w:vAlign w:val="center"/>
            <w:hideMark/>
          </w:tcPr>
          <w:p w:rsidR="008A1DAB" w:rsidRPr="008A1DAB" w:rsidRDefault="008A1DAB" w:rsidP="00A97B79">
            <w:pPr>
              <w:jc w:val="center"/>
            </w:pPr>
            <w:r w:rsidRPr="008A1DAB">
              <w:t>отсутствуют</w:t>
            </w:r>
          </w:p>
        </w:tc>
      </w:tr>
      <w:tr w:rsidR="008A1DAB" w:rsidRPr="008A1DAB" w:rsidTr="00A97B79">
        <w:trPr>
          <w:trHeight w:val="330"/>
          <w:tblCellSpacing w:w="0" w:type="dxa"/>
          <w:jc w:val="center"/>
        </w:trPr>
        <w:tc>
          <w:tcPr>
            <w:tcW w:w="735" w:type="dxa"/>
            <w:vAlign w:val="center"/>
            <w:hideMark/>
          </w:tcPr>
          <w:p w:rsidR="008A1DAB" w:rsidRPr="008A1DAB" w:rsidRDefault="008A1DAB" w:rsidP="008A1DAB">
            <w:r w:rsidRPr="008A1DAB">
              <w:t>8.</w:t>
            </w:r>
          </w:p>
        </w:tc>
        <w:tc>
          <w:tcPr>
            <w:tcW w:w="5940" w:type="dxa"/>
            <w:vAlign w:val="center"/>
            <w:hideMark/>
          </w:tcPr>
          <w:p w:rsidR="008A1DAB" w:rsidRPr="008A1DAB" w:rsidRDefault="008A1DAB" w:rsidP="008A1DAB">
            <w:r w:rsidRPr="008A1DAB">
              <w:t>доступные входные группы</w:t>
            </w:r>
          </w:p>
        </w:tc>
        <w:tc>
          <w:tcPr>
            <w:tcW w:w="2835" w:type="dxa"/>
            <w:vAlign w:val="center"/>
            <w:hideMark/>
          </w:tcPr>
          <w:p w:rsidR="008A1DAB" w:rsidRPr="008A1DAB" w:rsidRDefault="008A1DAB" w:rsidP="00A97B79">
            <w:pPr>
              <w:jc w:val="center"/>
            </w:pPr>
            <w:r w:rsidRPr="008A1DAB">
              <w:t>имеется</w:t>
            </w:r>
          </w:p>
        </w:tc>
      </w:tr>
      <w:tr w:rsidR="008A1DAB" w:rsidRPr="008A1DAB" w:rsidTr="00A97B79">
        <w:trPr>
          <w:trHeight w:val="330"/>
          <w:tblCellSpacing w:w="0" w:type="dxa"/>
          <w:jc w:val="center"/>
        </w:trPr>
        <w:tc>
          <w:tcPr>
            <w:tcW w:w="735" w:type="dxa"/>
            <w:vAlign w:val="center"/>
            <w:hideMark/>
          </w:tcPr>
          <w:p w:rsidR="008A1DAB" w:rsidRPr="008A1DAB" w:rsidRDefault="008A1DAB" w:rsidP="008A1DAB">
            <w:r w:rsidRPr="008A1DAB">
              <w:t>9.</w:t>
            </w:r>
          </w:p>
        </w:tc>
        <w:tc>
          <w:tcPr>
            <w:tcW w:w="5940" w:type="dxa"/>
            <w:vAlign w:val="center"/>
            <w:hideMark/>
          </w:tcPr>
          <w:p w:rsidR="008A1DAB" w:rsidRPr="008A1DAB" w:rsidRDefault="008A1DAB" w:rsidP="008A1DAB">
            <w:r w:rsidRPr="008A1DAB">
              <w:t>доступные санитарно-гигиенические помещения</w:t>
            </w:r>
          </w:p>
        </w:tc>
        <w:tc>
          <w:tcPr>
            <w:tcW w:w="2835" w:type="dxa"/>
            <w:vAlign w:val="center"/>
            <w:hideMark/>
          </w:tcPr>
          <w:p w:rsidR="008A1DAB" w:rsidRPr="008A1DAB" w:rsidRDefault="008A1DAB" w:rsidP="00A97B79">
            <w:pPr>
              <w:jc w:val="center"/>
            </w:pPr>
            <w:r>
              <w:t>имеются</w:t>
            </w:r>
          </w:p>
        </w:tc>
      </w:tr>
      <w:tr w:rsidR="008A1DAB" w:rsidRPr="008A1DAB" w:rsidTr="00A97B79">
        <w:trPr>
          <w:trHeight w:val="645"/>
          <w:tblCellSpacing w:w="0" w:type="dxa"/>
          <w:jc w:val="center"/>
        </w:trPr>
        <w:tc>
          <w:tcPr>
            <w:tcW w:w="735" w:type="dxa"/>
            <w:vAlign w:val="center"/>
            <w:hideMark/>
          </w:tcPr>
          <w:p w:rsidR="008A1DAB" w:rsidRPr="008A1DAB" w:rsidRDefault="008A1DAB" w:rsidP="008A1DAB">
            <w:r w:rsidRPr="008A1DAB">
              <w:t>10.</w:t>
            </w:r>
          </w:p>
        </w:tc>
        <w:tc>
          <w:tcPr>
            <w:tcW w:w="5940" w:type="dxa"/>
            <w:vAlign w:val="center"/>
            <w:hideMark/>
          </w:tcPr>
          <w:p w:rsidR="008A1DAB" w:rsidRPr="008A1DAB" w:rsidRDefault="008A1DAB" w:rsidP="008A1DAB">
            <w:r w:rsidRPr="008A1DAB">
              <w:t>достаточная ширина дверных проемов в стенах, лестничных маршей, площадок</w:t>
            </w:r>
          </w:p>
        </w:tc>
        <w:tc>
          <w:tcPr>
            <w:tcW w:w="2835" w:type="dxa"/>
            <w:vAlign w:val="center"/>
            <w:hideMark/>
          </w:tcPr>
          <w:p w:rsidR="008A1DAB" w:rsidRPr="008A1DAB" w:rsidRDefault="008A1DAB" w:rsidP="00A97B79">
            <w:pPr>
              <w:jc w:val="center"/>
            </w:pPr>
            <w:r w:rsidRPr="008A1DAB">
              <w:t>имеется</w:t>
            </w:r>
          </w:p>
        </w:tc>
      </w:tr>
      <w:tr w:rsidR="008A1DAB" w:rsidRPr="008A1DAB" w:rsidTr="00A97B79">
        <w:trPr>
          <w:trHeight w:val="1590"/>
          <w:tblCellSpacing w:w="0" w:type="dxa"/>
          <w:jc w:val="center"/>
        </w:trPr>
        <w:tc>
          <w:tcPr>
            <w:tcW w:w="735" w:type="dxa"/>
            <w:vAlign w:val="center"/>
            <w:hideMark/>
          </w:tcPr>
          <w:p w:rsidR="008A1DAB" w:rsidRPr="008A1DAB" w:rsidRDefault="008A1DAB" w:rsidP="008A1DAB">
            <w:r w:rsidRPr="008A1DAB">
              <w:lastRenderedPageBreak/>
              <w:t>11.</w:t>
            </w:r>
          </w:p>
        </w:tc>
        <w:tc>
          <w:tcPr>
            <w:tcW w:w="5940" w:type="dxa"/>
            <w:vAlign w:val="center"/>
            <w:hideMark/>
          </w:tcPr>
          <w:p w:rsidR="008A1DAB" w:rsidRPr="008A1DAB" w:rsidRDefault="008A1DAB" w:rsidP="008A1DAB">
            <w:r w:rsidRPr="008A1DAB">
              <w:t>надлежащее размещение обор</w:t>
            </w:r>
            <w:r>
              <w:t xml:space="preserve">удования и носителей информации, </w:t>
            </w:r>
            <w:r w:rsidRPr="008A1DAB">
              <w:t xml:space="preserve">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835" w:type="dxa"/>
            <w:vAlign w:val="center"/>
            <w:hideMark/>
          </w:tcPr>
          <w:p w:rsidR="008A1DAB" w:rsidRPr="008A1DAB" w:rsidRDefault="008A1DAB" w:rsidP="00A97B79">
            <w:pPr>
              <w:jc w:val="center"/>
            </w:pPr>
            <w:r w:rsidRPr="008A1DAB">
              <w:t>отсутствуют</w:t>
            </w:r>
          </w:p>
        </w:tc>
      </w:tr>
      <w:tr w:rsidR="008A1DAB" w:rsidRPr="008A1DAB" w:rsidTr="00A97B79">
        <w:trPr>
          <w:trHeight w:val="1905"/>
          <w:tblCellSpacing w:w="0" w:type="dxa"/>
          <w:jc w:val="center"/>
        </w:trPr>
        <w:tc>
          <w:tcPr>
            <w:tcW w:w="735" w:type="dxa"/>
            <w:vAlign w:val="center"/>
            <w:hideMark/>
          </w:tcPr>
          <w:p w:rsidR="008A1DAB" w:rsidRPr="008A1DAB" w:rsidRDefault="008A1DAB" w:rsidP="008A1DAB">
            <w:r w:rsidRPr="008A1DAB">
              <w:t>12.</w:t>
            </w:r>
          </w:p>
        </w:tc>
        <w:tc>
          <w:tcPr>
            <w:tcW w:w="5940" w:type="dxa"/>
            <w:vAlign w:val="center"/>
            <w:hideMark/>
          </w:tcPr>
          <w:p w:rsidR="008A1DAB" w:rsidRPr="008A1DAB" w:rsidRDefault="008A1DAB" w:rsidP="00A97B79">
            <w:pPr>
              <w:ind w:right="-390"/>
            </w:pPr>
            <w:r w:rsidRPr="008A1DAB"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</w:t>
            </w:r>
            <w:proofErr w:type="gramStart"/>
            <w:r w:rsidRPr="008A1DAB">
              <w:t>о-</w:t>
            </w:r>
            <w:proofErr w:type="gramEnd"/>
            <w:r w:rsidRPr="008A1DAB">
              <w:t xml:space="preserve"> точечным шрифтом Брайля и на контрастном фоне</w:t>
            </w:r>
          </w:p>
        </w:tc>
        <w:tc>
          <w:tcPr>
            <w:tcW w:w="2835" w:type="dxa"/>
            <w:vAlign w:val="center"/>
            <w:hideMark/>
          </w:tcPr>
          <w:p w:rsidR="008A1DAB" w:rsidRPr="008A1DAB" w:rsidRDefault="008A1DAB" w:rsidP="00A97B79">
            <w:pPr>
              <w:ind w:left="370"/>
              <w:jc w:val="center"/>
            </w:pPr>
            <w:r w:rsidRPr="008A1DAB">
              <w:t>отсутствует</w:t>
            </w:r>
          </w:p>
        </w:tc>
      </w:tr>
      <w:tr w:rsidR="008A1DAB" w:rsidRPr="008A1DAB" w:rsidTr="00A97B79">
        <w:trPr>
          <w:trHeight w:val="660"/>
          <w:tblCellSpacing w:w="0" w:type="dxa"/>
          <w:jc w:val="center"/>
        </w:trPr>
        <w:tc>
          <w:tcPr>
            <w:tcW w:w="735" w:type="dxa"/>
            <w:vAlign w:val="center"/>
            <w:hideMark/>
          </w:tcPr>
          <w:p w:rsidR="008A1DAB" w:rsidRPr="008A1DAB" w:rsidRDefault="008A1DAB" w:rsidP="008A1DAB">
            <w:r w:rsidRPr="008A1DAB">
              <w:t>13.</w:t>
            </w:r>
          </w:p>
        </w:tc>
        <w:tc>
          <w:tcPr>
            <w:tcW w:w="5940" w:type="dxa"/>
            <w:vAlign w:val="center"/>
            <w:hideMark/>
          </w:tcPr>
          <w:p w:rsidR="008A1DAB" w:rsidRPr="008A1DAB" w:rsidRDefault="008A1DAB" w:rsidP="008A1DAB">
            <w:r w:rsidRPr="008A1DAB"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835" w:type="dxa"/>
            <w:vAlign w:val="center"/>
            <w:hideMark/>
          </w:tcPr>
          <w:p w:rsidR="008A1DAB" w:rsidRPr="008A1DAB" w:rsidRDefault="008A1DAB" w:rsidP="00A97B79">
            <w:pPr>
              <w:jc w:val="center"/>
            </w:pPr>
            <w:r w:rsidRPr="008A1DAB">
              <w:t>отсутствует</w:t>
            </w:r>
          </w:p>
        </w:tc>
      </w:tr>
    </w:tbl>
    <w:p w:rsidR="008A1DAB" w:rsidRPr="008A1DAB" w:rsidRDefault="008A1DAB" w:rsidP="008A1DAB">
      <w:r w:rsidRPr="008A1DAB">
        <w:t> </w:t>
      </w:r>
    </w:p>
    <w:p w:rsidR="008A1DAB" w:rsidRPr="008A1DAB" w:rsidRDefault="008A1DAB" w:rsidP="008A1DAB">
      <w:pPr>
        <w:jc w:val="center"/>
      </w:pPr>
      <w:r>
        <w:rPr>
          <w:b/>
          <w:bCs/>
        </w:rPr>
        <w:t xml:space="preserve">Оценка состояния </w:t>
      </w:r>
      <w:r w:rsidRPr="008A1DAB">
        <w:rPr>
          <w:b/>
          <w:bCs/>
        </w:rPr>
        <w:t xml:space="preserve"> имеющихся недостатков в обеспечении условий доступности для инвалидов предоставляемых услуг</w:t>
      </w:r>
    </w:p>
    <w:tbl>
      <w:tblPr>
        <w:tblW w:w="95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6597"/>
        <w:gridCol w:w="2214"/>
      </w:tblGrid>
      <w:tr w:rsidR="008A1DAB" w:rsidRPr="008A1DAB" w:rsidTr="00A97B79">
        <w:trPr>
          <w:tblCellSpacing w:w="0" w:type="dxa"/>
        </w:trPr>
        <w:tc>
          <w:tcPr>
            <w:tcW w:w="774" w:type="dxa"/>
            <w:vAlign w:val="center"/>
            <w:hideMark/>
          </w:tcPr>
          <w:p w:rsidR="008A1DAB" w:rsidRPr="008A1DAB" w:rsidRDefault="008A1DAB" w:rsidP="008A1DAB">
            <w:r w:rsidRPr="008A1DAB">
              <w:t xml:space="preserve">№ </w:t>
            </w:r>
            <w:proofErr w:type="gramStart"/>
            <w:r w:rsidRPr="008A1DAB">
              <w:t>п</w:t>
            </w:r>
            <w:proofErr w:type="gramEnd"/>
            <w:r w:rsidRPr="008A1DAB">
              <w:t>/п</w:t>
            </w:r>
          </w:p>
        </w:tc>
        <w:tc>
          <w:tcPr>
            <w:tcW w:w="6597" w:type="dxa"/>
            <w:vAlign w:val="center"/>
            <w:hideMark/>
          </w:tcPr>
          <w:p w:rsidR="008A1DAB" w:rsidRPr="008A1DAB" w:rsidRDefault="008A1DAB" w:rsidP="008A1DAB">
            <w:r w:rsidRPr="008A1DAB">
              <w:t>Основные показатели доступности для инвалидов предоставляемой услуги</w:t>
            </w:r>
          </w:p>
        </w:tc>
        <w:tc>
          <w:tcPr>
            <w:tcW w:w="2214" w:type="dxa"/>
            <w:vAlign w:val="center"/>
            <w:hideMark/>
          </w:tcPr>
          <w:p w:rsidR="008A1DAB" w:rsidRPr="008A1DAB" w:rsidRDefault="008A1DAB" w:rsidP="008A1DAB">
            <w:r w:rsidRPr="008A1DAB"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8A1DAB" w:rsidRPr="008A1DAB" w:rsidTr="00A97B79">
        <w:trPr>
          <w:tblCellSpacing w:w="0" w:type="dxa"/>
        </w:trPr>
        <w:tc>
          <w:tcPr>
            <w:tcW w:w="774" w:type="dxa"/>
            <w:vAlign w:val="center"/>
            <w:hideMark/>
          </w:tcPr>
          <w:p w:rsidR="008A1DAB" w:rsidRPr="008A1DAB" w:rsidRDefault="008A1DAB" w:rsidP="008A1DAB">
            <w:r w:rsidRPr="008A1DAB">
              <w:t>1.</w:t>
            </w:r>
          </w:p>
        </w:tc>
        <w:tc>
          <w:tcPr>
            <w:tcW w:w="6597" w:type="dxa"/>
            <w:vAlign w:val="center"/>
            <w:hideMark/>
          </w:tcPr>
          <w:p w:rsidR="008A1DAB" w:rsidRPr="008A1DAB" w:rsidRDefault="008A1DAB" w:rsidP="008A1DAB">
            <w:r w:rsidRPr="008A1DAB">
              <w:t xml:space="preserve">наличие при входе в объект вывески с названием организации, графиком работы организации, плана здания, </w:t>
            </w:r>
            <w:proofErr w:type="gramStart"/>
            <w:r w:rsidRPr="008A1DAB">
              <w:t>выполненных</w:t>
            </w:r>
            <w:proofErr w:type="gramEnd"/>
            <w:r w:rsidRPr="008A1DAB">
              <w:t xml:space="preserve"> рельефно-точечным шрифтом Брайля и на контрастном фоне</w:t>
            </w:r>
          </w:p>
        </w:tc>
        <w:tc>
          <w:tcPr>
            <w:tcW w:w="2214" w:type="dxa"/>
            <w:vAlign w:val="center"/>
            <w:hideMark/>
          </w:tcPr>
          <w:p w:rsidR="008A1DAB" w:rsidRPr="008A1DAB" w:rsidRDefault="008A1DAB" w:rsidP="008A1DAB">
            <w:r w:rsidRPr="008A1DAB">
              <w:t>отсутствует</w:t>
            </w:r>
          </w:p>
        </w:tc>
      </w:tr>
      <w:tr w:rsidR="008A1DAB" w:rsidRPr="008A1DAB" w:rsidTr="00A97B79">
        <w:trPr>
          <w:tblCellSpacing w:w="0" w:type="dxa"/>
        </w:trPr>
        <w:tc>
          <w:tcPr>
            <w:tcW w:w="774" w:type="dxa"/>
            <w:vAlign w:val="center"/>
            <w:hideMark/>
          </w:tcPr>
          <w:p w:rsidR="008A1DAB" w:rsidRPr="008A1DAB" w:rsidRDefault="008A1DAB" w:rsidP="008A1DAB">
            <w:r w:rsidRPr="008A1DAB">
              <w:t>2.</w:t>
            </w:r>
          </w:p>
        </w:tc>
        <w:tc>
          <w:tcPr>
            <w:tcW w:w="6597" w:type="dxa"/>
            <w:vAlign w:val="center"/>
            <w:hideMark/>
          </w:tcPr>
          <w:p w:rsidR="008A1DAB" w:rsidRPr="008A1DAB" w:rsidRDefault="008A1DAB" w:rsidP="008A1DAB">
            <w:r w:rsidRPr="008A1DAB"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214" w:type="dxa"/>
            <w:vAlign w:val="center"/>
            <w:hideMark/>
          </w:tcPr>
          <w:p w:rsidR="008A1DAB" w:rsidRPr="008A1DAB" w:rsidRDefault="008A1DAB" w:rsidP="008A1DAB">
            <w:r w:rsidRPr="008A1DAB">
              <w:t>отсутствует</w:t>
            </w:r>
          </w:p>
        </w:tc>
      </w:tr>
      <w:tr w:rsidR="008A1DAB" w:rsidRPr="008A1DAB" w:rsidTr="00A97B79">
        <w:trPr>
          <w:tblCellSpacing w:w="0" w:type="dxa"/>
        </w:trPr>
        <w:tc>
          <w:tcPr>
            <w:tcW w:w="774" w:type="dxa"/>
            <w:vAlign w:val="center"/>
            <w:hideMark/>
          </w:tcPr>
          <w:p w:rsidR="008A1DAB" w:rsidRPr="008A1DAB" w:rsidRDefault="008A1DAB" w:rsidP="008A1DAB">
            <w:r w:rsidRPr="008A1DAB">
              <w:t>3.</w:t>
            </w:r>
          </w:p>
        </w:tc>
        <w:tc>
          <w:tcPr>
            <w:tcW w:w="6597" w:type="dxa"/>
            <w:vAlign w:val="center"/>
            <w:hideMark/>
          </w:tcPr>
          <w:p w:rsidR="008A1DAB" w:rsidRPr="008A1DAB" w:rsidRDefault="008A1DAB" w:rsidP="008A1DAB">
            <w:r w:rsidRPr="008A1DAB"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214" w:type="dxa"/>
            <w:vAlign w:val="center"/>
            <w:hideMark/>
          </w:tcPr>
          <w:p w:rsidR="008A1DAB" w:rsidRPr="008A1DAB" w:rsidRDefault="008A1DAB" w:rsidP="008A1DAB">
            <w:r w:rsidRPr="008A1DAB">
              <w:t>отсутствует</w:t>
            </w:r>
          </w:p>
        </w:tc>
      </w:tr>
      <w:tr w:rsidR="008A1DAB" w:rsidRPr="008A1DAB" w:rsidTr="00A97B79">
        <w:trPr>
          <w:tblCellSpacing w:w="0" w:type="dxa"/>
        </w:trPr>
        <w:tc>
          <w:tcPr>
            <w:tcW w:w="774" w:type="dxa"/>
            <w:vAlign w:val="center"/>
            <w:hideMark/>
          </w:tcPr>
          <w:p w:rsidR="008A1DAB" w:rsidRPr="008A1DAB" w:rsidRDefault="008A1DAB" w:rsidP="008A1DAB">
            <w:r w:rsidRPr="008A1DAB">
              <w:t>4.</w:t>
            </w:r>
          </w:p>
        </w:tc>
        <w:tc>
          <w:tcPr>
            <w:tcW w:w="6597" w:type="dxa"/>
            <w:vAlign w:val="center"/>
            <w:hideMark/>
          </w:tcPr>
          <w:p w:rsidR="008A1DAB" w:rsidRPr="008A1DAB" w:rsidRDefault="008A1DAB" w:rsidP="008A1DAB">
            <w:r w:rsidRPr="008A1DAB"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214" w:type="dxa"/>
            <w:vAlign w:val="center"/>
            <w:hideMark/>
          </w:tcPr>
          <w:p w:rsidR="008A1DAB" w:rsidRPr="008A1DAB" w:rsidRDefault="008A1DAB" w:rsidP="008A1DAB">
            <w:r w:rsidRPr="008A1DAB">
              <w:t>отсутствуют</w:t>
            </w:r>
          </w:p>
        </w:tc>
      </w:tr>
      <w:tr w:rsidR="008A1DAB" w:rsidRPr="008A1DAB" w:rsidTr="00A97B79">
        <w:trPr>
          <w:tblCellSpacing w:w="0" w:type="dxa"/>
        </w:trPr>
        <w:tc>
          <w:tcPr>
            <w:tcW w:w="774" w:type="dxa"/>
            <w:vAlign w:val="center"/>
            <w:hideMark/>
          </w:tcPr>
          <w:p w:rsidR="008A1DAB" w:rsidRPr="008A1DAB" w:rsidRDefault="008A1DAB" w:rsidP="008A1DAB">
            <w:r w:rsidRPr="008A1DAB">
              <w:lastRenderedPageBreak/>
              <w:t>5.</w:t>
            </w:r>
          </w:p>
        </w:tc>
        <w:tc>
          <w:tcPr>
            <w:tcW w:w="6597" w:type="dxa"/>
            <w:vAlign w:val="center"/>
            <w:hideMark/>
          </w:tcPr>
          <w:p w:rsidR="008A1DAB" w:rsidRPr="008A1DAB" w:rsidRDefault="008A1DAB" w:rsidP="008A1DAB">
            <w:r w:rsidRPr="008A1DAB">
              <w:t xml:space="preserve">предоставление услуги с сопровождением </w:t>
            </w:r>
            <w:proofErr w:type="gramStart"/>
            <w:r w:rsidRPr="008A1DAB">
              <w:t>инвалида</w:t>
            </w:r>
            <w:proofErr w:type="gramEnd"/>
            <w:r w:rsidRPr="008A1DAB">
              <w:t xml:space="preserve"> но территории объекта работником организации</w:t>
            </w:r>
          </w:p>
        </w:tc>
        <w:tc>
          <w:tcPr>
            <w:tcW w:w="2214" w:type="dxa"/>
            <w:vAlign w:val="center"/>
            <w:hideMark/>
          </w:tcPr>
          <w:p w:rsidR="008A1DAB" w:rsidRPr="008A1DAB" w:rsidRDefault="008A1DAB" w:rsidP="008A1DAB">
            <w:r w:rsidRPr="008A1DAB">
              <w:t>отсутствует</w:t>
            </w:r>
          </w:p>
        </w:tc>
      </w:tr>
      <w:tr w:rsidR="008A1DAB" w:rsidRPr="008A1DAB" w:rsidTr="00A97B79">
        <w:trPr>
          <w:tblCellSpacing w:w="0" w:type="dxa"/>
        </w:trPr>
        <w:tc>
          <w:tcPr>
            <w:tcW w:w="774" w:type="dxa"/>
            <w:vAlign w:val="center"/>
            <w:hideMark/>
          </w:tcPr>
          <w:p w:rsidR="008A1DAB" w:rsidRPr="008A1DAB" w:rsidRDefault="008A1DAB" w:rsidP="008A1DAB">
            <w:r w:rsidRPr="008A1DAB">
              <w:t>6.</w:t>
            </w:r>
          </w:p>
        </w:tc>
        <w:tc>
          <w:tcPr>
            <w:tcW w:w="6597" w:type="dxa"/>
            <w:vAlign w:val="center"/>
            <w:hideMark/>
          </w:tcPr>
          <w:p w:rsidR="008A1DAB" w:rsidRPr="008A1DAB" w:rsidRDefault="008A1DAB" w:rsidP="008A1DAB">
            <w:r w:rsidRPr="008A1DAB">
              <w:t xml:space="preserve">предоставление инвалидам по слуху, при необходимости, услуги с использованием русского жестового языка, включая обеспечение допуска на объект </w:t>
            </w:r>
            <w:proofErr w:type="spellStart"/>
            <w:r w:rsidRPr="008A1DAB">
              <w:t>сурдопереводчика</w:t>
            </w:r>
            <w:proofErr w:type="spellEnd"/>
            <w:r w:rsidRPr="008A1DAB">
              <w:t xml:space="preserve">, </w:t>
            </w:r>
            <w:proofErr w:type="spellStart"/>
            <w:r w:rsidRPr="008A1DAB">
              <w:t>тифлопереводчика</w:t>
            </w:r>
            <w:proofErr w:type="spellEnd"/>
          </w:p>
        </w:tc>
        <w:tc>
          <w:tcPr>
            <w:tcW w:w="2214" w:type="dxa"/>
            <w:vAlign w:val="center"/>
            <w:hideMark/>
          </w:tcPr>
          <w:p w:rsidR="008A1DAB" w:rsidRPr="008A1DAB" w:rsidRDefault="008A1DAB" w:rsidP="008A1DAB">
            <w:r w:rsidRPr="008A1DAB">
              <w:t>обеспечение допуска</w:t>
            </w:r>
          </w:p>
        </w:tc>
      </w:tr>
      <w:tr w:rsidR="008A1DAB" w:rsidRPr="008A1DAB" w:rsidTr="00A97B79">
        <w:trPr>
          <w:tblCellSpacing w:w="0" w:type="dxa"/>
        </w:trPr>
        <w:tc>
          <w:tcPr>
            <w:tcW w:w="774" w:type="dxa"/>
            <w:vAlign w:val="center"/>
            <w:hideMark/>
          </w:tcPr>
          <w:p w:rsidR="008A1DAB" w:rsidRPr="008A1DAB" w:rsidRDefault="008A1DAB" w:rsidP="008A1DAB">
            <w:r w:rsidRPr="008A1DAB">
              <w:t>7.</w:t>
            </w:r>
          </w:p>
        </w:tc>
        <w:tc>
          <w:tcPr>
            <w:tcW w:w="6597" w:type="dxa"/>
            <w:vAlign w:val="center"/>
            <w:hideMark/>
          </w:tcPr>
          <w:p w:rsidR="008A1DAB" w:rsidRPr="008A1DAB" w:rsidRDefault="008A1DAB" w:rsidP="008A1DAB">
            <w:r w:rsidRPr="008A1DAB"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214" w:type="dxa"/>
            <w:vAlign w:val="center"/>
            <w:hideMark/>
          </w:tcPr>
          <w:p w:rsidR="008A1DAB" w:rsidRPr="008A1DAB" w:rsidRDefault="008A1DAB" w:rsidP="008A1DAB">
            <w:r w:rsidRPr="008A1DAB">
              <w:t>отсутствует</w:t>
            </w:r>
          </w:p>
        </w:tc>
      </w:tr>
      <w:tr w:rsidR="008A1DAB" w:rsidRPr="008A1DAB" w:rsidTr="00A97B79">
        <w:trPr>
          <w:tblCellSpacing w:w="0" w:type="dxa"/>
        </w:trPr>
        <w:tc>
          <w:tcPr>
            <w:tcW w:w="774" w:type="dxa"/>
            <w:vAlign w:val="center"/>
            <w:hideMark/>
          </w:tcPr>
          <w:p w:rsidR="008A1DAB" w:rsidRPr="008A1DAB" w:rsidRDefault="008A1DAB" w:rsidP="008A1DAB">
            <w:r w:rsidRPr="008A1DAB">
              <w:t>8.</w:t>
            </w:r>
          </w:p>
        </w:tc>
        <w:tc>
          <w:tcPr>
            <w:tcW w:w="6597" w:type="dxa"/>
            <w:vAlign w:val="center"/>
            <w:hideMark/>
          </w:tcPr>
          <w:p w:rsidR="008A1DAB" w:rsidRPr="008A1DAB" w:rsidRDefault="008A1DAB" w:rsidP="008A1DAB">
            <w:r w:rsidRPr="008A1DAB">
              <w:t>обеспечение допуска на объект, в котором предоставляются услуги, собаки-проводника при наличии документа</w:t>
            </w:r>
            <w:proofErr w:type="gramStart"/>
            <w:r w:rsidRPr="008A1DAB">
              <w:t>.</w:t>
            </w:r>
            <w:proofErr w:type="gramEnd"/>
            <w:r w:rsidRPr="008A1DAB">
              <w:t xml:space="preserve"> </w:t>
            </w:r>
            <w:proofErr w:type="gramStart"/>
            <w:r w:rsidRPr="008A1DAB">
              <w:t>п</w:t>
            </w:r>
            <w:proofErr w:type="gramEnd"/>
            <w:r w:rsidRPr="008A1DAB">
              <w:t>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2214" w:type="dxa"/>
            <w:vAlign w:val="center"/>
            <w:hideMark/>
          </w:tcPr>
          <w:p w:rsidR="008A1DAB" w:rsidRPr="008A1DAB" w:rsidRDefault="008A1DAB" w:rsidP="008A1DAB">
            <w:r w:rsidRPr="008A1DAB">
              <w:t>обеспечение допуска</w:t>
            </w:r>
          </w:p>
        </w:tc>
      </w:tr>
      <w:tr w:rsidR="008A1DAB" w:rsidRPr="008A1DAB" w:rsidTr="00A97B79">
        <w:trPr>
          <w:tblCellSpacing w:w="0" w:type="dxa"/>
        </w:trPr>
        <w:tc>
          <w:tcPr>
            <w:tcW w:w="774" w:type="dxa"/>
            <w:vAlign w:val="center"/>
            <w:hideMark/>
          </w:tcPr>
          <w:p w:rsidR="008A1DAB" w:rsidRPr="008A1DAB" w:rsidRDefault="008A1DAB" w:rsidP="008A1DAB">
            <w:r w:rsidRPr="008A1DAB">
              <w:t>9.</w:t>
            </w:r>
          </w:p>
        </w:tc>
        <w:tc>
          <w:tcPr>
            <w:tcW w:w="6597" w:type="dxa"/>
            <w:vAlign w:val="center"/>
            <w:hideMark/>
          </w:tcPr>
          <w:p w:rsidR="008A1DAB" w:rsidRPr="008A1DAB" w:rsidRDefault="008A1DAB" w:rsidP="008A1DAB">
            <w:r w:rsidRPr="008A1DAB"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214" w:type="dxa"/>
            <w:vAlign w:val="center"/>
            <w:hideMark/>
          </w:tcPr>
          <w:p w:rsidR="008A1DAB" w:rsidRPr="008A1DAB" w:rsidRDefault="008A1DAB" w:rsidP="008A1DAB">
            <w:r w:rsidRPr="008A1DAB">
              <w:t>отсутствуют</w:t>
            </w:r>
          </w:p>
        </w:tc>
      </w:tr>
      <w:tr w:rsidR="008A1DAB" w:rsidRPr="008A1DAB" w:rsidTr="00A97B79">
        <w:trPr>
          <w:tblCellSpacing w:w="0" w:type="dxa"/>
        </w:trPr>
        <w:tc>
          <w:tcPr>
            <w:tcW w:w="774" w:type="dxa"/>
            <w:vAlign w:val="center"/>
            <w:hideMark/>
          </w:tcPr>
          <w:p w:rsidR="008A1DAB" w:rsidRPr="008A1DAB" w:rsidRDefault="008A1DAB" w:rsidP="008A1DAB">
            <w:r w:rsidRPr="008A1DAB">
              <w:t>10.</w:t>
            </w:r>
          </w:p>
        </w:tc>
        <w:tc>
          <w:tcPr>
            <w:tcW w:w="6597" w:type="dxa"/>
            <w:vAlign w:val="center"/>
            <w:hideMark/>
          </w:tcPr>
          <w:p w:rsidR="008A1DAB" w:rsidRPr="008A1DAB" w:rsidRDefault="008A1DAB" w:rsidP="00A97B79">
            <w:proofErr w:type="gramStart"/>
            <w:r w:rsidRPr="008A1DAB">
              <w:t>адаптация официального сай</w:t>
            </w:r>
            <w:r w:rsidR="00A97B79">
              <w:t>т</w:t>
            </w:r>
            <w:r w:rsidRPr="008A1DAB">
              <w:t>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2214" w:type="dxa"/>
            <w:vAlign w:val="center"/>
            <w:hideMark/>
          </w:tcPr>
          <w:p w:rsidR="008A1DAB" w:rsidRPr="008A1DAB" w:rsidRDefault="00A97B79" w:rsidP="008A1DAB">
            <w:r w:rsidRPr="008A1DAB">
              <w:t>отсутствует</w:t>
            </w:r>
          </w:p>
        </w:tc>
      </w:tr>
      <w:tr w:rsidR="008A1DAB" w:rsidRPr="008A1DAB" w:rsidTr="00A97B79">
        <w:trPr>
          <w:tblCellSpacing w:w="0" w:type="dxa"/>
        </w:trPr>
        <w:tc>
          <w:tcPr>
            <w:tcW w:w="774" w:type="dxa"/>
            <w:vAlign w:val="center"/>
            <w:hideMark/>
          </w:tcPr>
          <w:p w:rsidR="008A1DAB" w:rsidRPr="008A1DAB" w:rsidRDefault="008A1DAB" w:rsidP="008A1DAB">
            <w:r w:rsidRPr="008A1DAB">
              <w:t>11.</w:t>
            </w:r>
          </w:p>
        </w:tc>
        <w:tc>
          <w:tcPr>
            <w:tcW w:w="6597" w:type="dxa"/>
            <w:vAlign w:val="center"/>
            <w:hideMark/>
          </w:tcPr>
          <w:p w:rsidR="008A1DAB" w:rsidRPr="008A1DAB" w:rsidRDefault="008A1DAB" w:rsidP="008A1DAB">
            <w:r w:rsidRPr="008A1DAB">
              <w:t xml:space="preserve">обеспечение предоставления услуг </w:t>
            </w:r>
            <w:proofErr w:type="spellStart"/>
            <w:r w:rsidRPr="008A1DAB">
              <w:t>тьютора</w:t>
            </w:r>
            <w:proofErr w:type="spellEnd"/>
          </w:p>
        </w:tc>
        <w:tc>
          <w:tcPr>
            <w:tcW w:w="2214" w:type="dxa"/>
            <w:vAlign w:val="center"/>
            <w:hideMark/>
          </w:tcPr>
          <w:p w:rsidR="008A1DAB" w:rsidRPr="008A1DAB" w:rsidRDefault="008A1DAB" w:rsidP="008A1DAB">
            <w:r w:rsidRPr="008A1DAB">
              <w:t>отсутствует</w:t>
            </w:r>
          </w:p>
        </w:tc>
      </w:tr>
    </w:tbl>
    <w:p w:rsidR="008A1DAB" w:rsidRDefault="008A1DAB" w:rsidP="008A1DAB"/>
    <w:p w:rsidR="008A1DAB" w:rsidRPr="001B5E92" w:rsidRDefault="008A1DAB" w:rsidP="008A1DAB">
      <w:pPr>
        <w:jc w:val="center"/>
        <w:rPr>
          <w:b/>
          <w:bCs/>
        </w:rPr>
      </w:pPr>
      <w:r w:rsidRPr="001B5E92">
        <w:rPr>
          <w:b/>
          <w:bCs/>
        </w:rPr>
        <w:t>Наличие специальных технических средств обучения коллективного и индивидуального пользования для инвалидов</w:t>
      </w:r>
    </w:p>
    <w:p w:rsidR="008A1DAB" w:rsidRPr="008A1DAB" w:rsidRDefault="008A1DAB" w:rsidP="008A1DAB">
      <w:r w:rsidRPr="008A1DAB">
        <w:t> </w:t>
      </w:r>
    </w:p>
    <w:p w:rsidR="008A1DAB" w:rsidRPr="008A1DAB" w:rsidRDefault="008A1DAB" w:rsidP="008A1DAB">
      <w:r w:rsidRPr="008A1DAB">
        <w:t>Специальными техническими средствами обучения коллективного и индивидуального пользования образовательная организация не обеспечена.</w:t>
      </w:r>
    </w:p>
    <w:p w:rsidR="008A1DAB" w:rsidRPr="008A1DAB" w:rsidRDefault="00382E6D" w:rsidP="008A1DAB">
      <w:hyperlink r:id="rId6" w:tgtFrame="_blank" w:history="1">
        <w:r w:rsidR="008A1DAB" w:rsidRPr="008A1DAB">
          <w:rPr>
            <w:rStyle w:val="a3"/>
            <w:b/>
            <w:bCs/>
          </w:rPr>
          <w:t>«Карта доступности» – это инновационный проект Фонда «Единая страна».</w:t>
        </w:r>
      </w:hyperlink>
      <w:r w:rsidR="008A1DAB" w:rsidRPr="008A1DAB">
        <w:rPr>
          <w:b/>
          <w:bCs/>
        </w:rPr>
        <w:t> </w:t>
      </w:r>
      <w:r w:rsidR="008A1DAB" w:rsidRPr="008A1DAB">
        <w:t xml:space="preserve">Проект призван помочь людям с инвалидностью найти места, где они смогут заниматься </w:t>
      </w:r>
      <w:proofErr w:type="spellStart"/>
      <w:r w:rsidR="008A1DAB" w:rsidRPr="008A1DAB">
        <w:t>паралимпийскими</w:t>
      </w:r>
      <w:proofErr w:type="spellEnd"/>
      <w:r w:rsidR="008A1DAB" w:rsidRPr="008A1DAB">
        <w:t xml:space="preserve"> видами спорта, а также предоставить им информацию о находящихся неподалеку доступных объектах городской инфраструктуры.</w:t>
      </w:r>
    </w:p>
    <w:p w:rsidR="00183B93" w:rsidRDefault="00183B93"/>
    <w:sectPr w:rsidR="00183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4667AA"/>
    <w:multiLevelType w:val="multilevel"/>
    <w:tmpl w:val="713E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502282"/>
    <w:multiLevelType w:val="multilevel"/>
    <w:tmpl w:val="06C4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164"/>
    <w:rsid w:val="00183B93"/>
    <w:rsid w:val="001B5E92"/>
    <w:rsid w:val="00382E6D"/>
    <w:rsid w:val="00714164"/>
    <w:rsid w:val="00727360"/>
    <w:rsid w:val="008A1DAB"/>
    <w:rsid w:val="00A97B79"/>
    <w:rsid w:val="00C8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D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1DA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1D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1B5E9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D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1DA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A1D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1B5E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9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316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0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6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31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29275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0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rtadostupnost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</dc:creator>
  <cp:lastModifiedBy>Лариса Геннадьевна</cp:lastModifiedBy>
  <cp:revision>2</cp:revision>
  <dcterms:created xsi:type="dcterms:W3CDTF">2021-12-24T07:30:00Z</dcterms:created>
  <dcterms:modified xsi:type="dcterms:W3CDTF">2021-12-24T07:30:00Z</dcterms:modified>
</cp:coreProperties>
</file>